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48" w:rsidRPr="0010409C" w:rsidRDefault="003B3BAB" w:rsidP="005E309D">
      <w:pPr>
        <w:bidi/>
        <w:jc w:val="both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10409C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متاسفانه فقر و سوء تغذیه در کنار هم یک زنجیره و سیکل معیوبی را ایجاد می‌کنند که همدیگر را تقویت نموده و سبب بدتر شدن وضعیت جامعه در تمامی ابعا می‌شود . مقابله با محرومیت ، فقر و سوءتغذیه از جمله وظایف اصلی دولت ‌هاست و تمامی ارگان‌های ذیربط باید در کنار هم برعلیه </w:t>
      </w:r>
      <w:r w:rsidR="00117062" w:rsidRPr="0010409C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آن مقابله کنند. </w:t>
      </w:r>
      <w:r w:rsidR="007D7947" w:rsidRPr="0010409C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با توجه به اینکه رفع سوئ تغذیه در آن دسته از کودکانی که بدلیل فقر دچار افت رشد می‌شوند از عهده بخش بهداشت خارج است و آمار در این خصوص نشان می‌دهد همکاری سایر ارگان‌ها و در گیر شدن مسئولین بخش‌های مختلف توسعه برای بهبود وضعیت تغذیه جامعه ضروری است .به همین منظور روز</w:t>
      </w:r>
      <w:r w:rsidR="005E309D" w:rsidRPr="0010409C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>دو</w:t>
      </w:r>
      <w:r w:rsidR="007D7947" w:rsidRPr="0010409C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 شنبه مورخ </w:t>
      </w:r>
      <w:r w:rsidR="005E309D" w:rsidRPr="0010409C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>22</w:t>
      </w:r>
      <w:r w:rsidR="007D7947" w:rsidRPr="0010409C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/</w:t>
      </w:r>
      <w:r w:rsidR="005E309D" w:rsidRPr="0010409C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>3</w:t>
      </w:r>
      <w:r w:rsidR="007D7947" w:rsidRPr="0010409C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/</w:t>
      </w:r>
      <w:r w:rsidR="005E309D" w:rsidRPr="0010409C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>96</w:t>
      </w:r>
      <w:r w:rsidR="007D7947" w:rsidRPr="0010409C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 کمیته بین بخشی حمایتی مشارکتی با حضور ادارات مختلف در محل شبکه بهداشت به ریاست </w:t>
      </w:r>
      <w:r w:rsidR="005E309D" w:rsidRPr="0010409C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 xml:space="preserve">مهندس کاظم‌پور معاون محترم </w:t>
      </w:r>
      <w:r w:rsidR="007D7947" w:rsidRPr="0010409C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 شبکه بهداشت شهرستان ملکشاهی برگزار گردید .طی این جلسه در ابتدای جلسه </w:t>
      </w:r>
      <w:r w:rsidR="005E309D" w:rsidRPr="0010409C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>مهندس کاظم پور معاون محترم</w:t>
      </w:r>
      <w:r w:rsidR="005E309D" w:rsidRPr="0010409C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 </w:t>
      </w:r>
      <w:r w:rsidR="007D7947" w:rsidRPr="0010409C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شبکه بهد</w:t>
      </w:r>
      <w:r w:rsidR="005E309D" w:rsidRPr="0010409C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اشت  </w:t>
      </w:r>
      <w:r w:rsidR="007D7947" w:rsidRPr="0010409C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پس از خیر مقدم به مدعوین ادارات در خصوص ابعاد مختلف جلوگیری از بروز و کاهش سوء تغذیه بویژه در سنین کودکی و وظایف شبکه بهداشت در این خصوص  مطالبی را بیان نمودند در پایان خانم </w:t>
      </w:r>
      <w:r w:rsidR="0010409C" w:rsidRPr="0010409C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 xml:space="preserve">هدی </w:t>
      </w:r>
      <w:r w:rsidR="007D7947" w:rsidRPr="0010409C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طاووس</w:t>
      </w:r>
      <w:r w:rsidR="005E309D" w:rsidRPr="0010409C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>‌</w:t>
      </w:r>
      <w:r w:rsidR="007D7947" w:rsidRPr="0010409C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نژاد مسئول واحد تغذیه کلیاتی در خصوص برنامه‌های  حمایتی </w:t>
      </w:r>
      <w:r w:rsidR="007D7947" w:rsidRPr="0010409C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7D7947" w:rsidRPr="0010409C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 مشارکتی و هدف از تشکیل این کمیته بیان کردند و مصوبات جلسه گذشته را  بیان نموده  و پس از هم اندیشی در خصوص برنامه‌های مربوطه  مصوباتی به شرح ذیل به تصویب رسیدند.</w:t>
      </w:r>
    </w:p>
    <w:p w:rsidR="007D7947" w:rsidRPr="0010409C" w:rsidRDefault="007D7947" w:rsidP="005E309D">
      <w:pPr>
        <w:bidi/>
        <w:jc w:val="both"/>
        <w:rPr>
          <w:rFonts w:asciiTheme="minorBidi" w:hAnsiTheme="minorBidi" w:cs="B Zar" w:hint="cs"/>
          <w:b/>
          <w:bCs/>
          <w:sz w:val="28"/>
          <w:szCs w:val="28"/>
          <w:rtl/>
        </w:rPr>
      </w:pPr>
      <w:r w:rsidRPr="0010409C">
        <w:rPr>
          <w:rFonts w:asciiTheme="majorBidi" w:hAnsiTheme="majorBidi" w:cs="B Zar"/>
          <w:b/>
          <w:bCs/>
          <w:sz w:val="28"/>
          <w:szCs w:val="28"/>
          <w:lang w:bidi="fa-IR"/>
        </w:rPr>
        <w:t xml:space="preserve"> </w:t>
      </w:r>
      <w:r w:rsidR="005E309D" w:rsidRPr="0010409C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>1-</w:t>
      </w:r>
      <w:r w:rsidR="005E309D" w:rsidRPr="0010409C">
        <w:rPr>
          <w:rFonts w:asciiTheme="minorBidi" w:hAnsiTheme="minorBidi" w:cs="B Zar" w:hint="cs"/>
          <w:b/>
          <w:bCs/>
          <w:sz w:val="28"/>
          <w:szCs w:val="28"/>
          <w:rtl/>
        </w:rPr>
        <w:t>مقرر گردید:مقرر گردید ضمن هماهنگی با جهاد کشاورزی کلاس آموزشی در خصوص مراحل سبزی کاری جهت کارکنان شبکه بهداشت برگزار گردد.</w:t>
      </w:r>
    </w:p>
    <w:p w:rsidR="005E309D" w:rsidRPr="0010409C" w:rsidRDefault="005E309D" w:rsidP="005E309D">
      <w:pPr>
        <w:bidi/>
        <w:jc w:val="both"/>
        <w:rPr>
          <w:rFonts w:asciiTheme="minorBidi" w:hAnsiTheme="minorBidi" w:cs="B Zar" w:hint="cs"/>
          <w:b/>
          <w:bCs/>
          <w:sz w:val="28"/>
          <w:szCs w:val="28"/>
          <w:rtl/>
        </w:rPr>
      </w:pPr>
      <w:r w:rsidRPr="0010409C">
        <w:rPr>
          <w:rFonts w:asciiTheme="minorBidi" w:hAnsiTheme="minorBidi" w:cs="B Zar" w:hint="cs"/>
          <w:b/>
          <w:bCs/>
          <w:sz w:val="28"/>
          <w:szCs w:val="28"/>
          <w:rtl/>
        </w:rPr>
        <w:t>2- مقرر گردید به منظور ترویج باغچه های سبزی خانگی با همکاری کمیته امداد کلاس آموزشی سبزی کاری جهت گروهی از مددجویان این اداره برگزار با کمک جهاد کشاورزی برگزار گردد.</w:t>
      </w:r>
    </w:p>
    <w:p w:rsidR="005E309D" w:rsidRPr="0010409C" w:rsidRDefault="005E309D" w:rsidP="005E309D">
      <w:pPr>
        <w:bidi/>
        <w:jc w:val="both"/>
        <w:rPr>
          <w:rFonts w:asciiTheme="minorBidi" w:hAnsiTheme="minorBidi" w:cs="B Zar" w:hint="cs"/>
          <w:b/>
          <w:bCs/>
          <w:sz w:val="28"/>
          <w:szCs w:val="28"/>
          <w:rtl/>
        </w:rPr>
      </w:pPr>
      <w:r w:rsidRPr="0010409C">
        <w:rPr>
          <w:rFonts w:asciiTheme="minorBidi" w:hAnsiTheme="minorBidi" w:cs="B Zar" w:hint="cs"/>
          <w:b/>
          <w:bCs/>
          <w:sz w:val="28"/>
          <w:szCs w:val="28"/>
          <w:rtl/>
        </w:rPr>
        <w:t>3- مقرر گردید قبل از شروع برنامه توزیع غذای گرم در روستامهدها ،ساختمان روستامهدها از لحاظ فیزیکی مورد تایید واحد بهداشت محیط قرار گیرند.</w:t>
      </w:r>
    </w:p>
    <w:p w:rsidR="005E309D" w:rsidRPr="0010409C" w:rsidRDefault="005E309D" w:rsidP="005E309D">
      <w:pPr>
        <w:bidi/>
        <w:jc w:val="both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10409C">
        <w:rPr>
          <w:rFonts w:asciiTheme="minorBidi" w:hAnsiTheme="minorBidi" w:cs="B Zar" w:hint="cs"/>
          <w:b/>
          <w:bCs/>
          <w:sz w:val="28"/>
          <w:szCs w:val="28"/>
          <w:rtl/>
        </w:rPr>
        <w:t>4-مقرر گردید:شبکه بهداشت تا پایان سال جاری کلاس آموزشی رهنمودهای غذایی ایران ، جهت کارکنان ادارات درگیر در برنامه حمایتی-مشارکتی برگزارنماید.</w:t>
      </w:r>
    </w:p>
    <w:p w:rsidR="007D7947" w:rsidRPr="0010409C" w:rsidRDefault="005E309D" w:rsidP="007D7947">
      <w:pPr>
        <w:bidi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10409C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lastRenderedPageBreak/>
        <w:t>5</w:t>
      </w:r>
      <w:r w:rsidR="007D7947" w:rsidRPr="0010409C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>-</w:t>
      </w:r>
      <w:r w:rsidR="007D7947" w:rsidRPr="0010409C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مقرر گردید با شروع برنامه روستامهدها بازدید مشترک با همکاری اداره بهزیستی و کارشناسان بهداشت محیط و تغذیه شبکه بهداشت بر اساس چک لیست برنامه انجام شده و پسخوراند بازدیدها در اختیار اداره بهزیستی قرار گیرد</w:t>
      </w:r>
      <w:r w:rsidR="007D7947" w:rsidRPr="0010409C">
        <w:rPr>
          <w:rFonts w:asciiTheme="majorBidi" w:hAnsiTheme="majorBidi" w:cs="B Zar"/>
          <w:b/>
          <w:bCs/>
          <w:sz w:val="28"/>
          <w:szCs w:val="28"/>
          <w:lang w:bidi="fa-IR"/>
        </w:rPr>
        <w:t xml:space="preserve">. </w:t>
      </w:r>
    </w:p>
    <w:p w:rsidR="007D7947" w:rsidRPr="0010409C" w:rsidRDefault="007D7947" w:rsidP="007D7947">
      <w:pPr>
        <w:bidi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</w:p>
    <w:sectPr w:rsidR="007D7947" w:rsidRPr="0010409C" w:rsidSect="00BD0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3B3BAB"/>
    <w:rsid w:val="000633E0"/>
    <w:rsid w:val="0010409C"/>
    <w:rsid w:val="00117062"/>
    <w:rsid w:val="003B3BAB"/>
    <w:rsid w:val="005E309D"/>
    <w:rsid w:val="006A08A5"/>
    <w:rsid w:val="007D7947"/>
    <w:rsid w:val="00BD0F70"/>
    <w:rsid w:val="00EF1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farmandari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2016-09-04T07:31:00Z</dcterms:created>
  <dcterms:modified xsi:type="dcterms:W3CDTF">2017-06-15T05:23:00Z</dcterms:modified>
</cp:coreProperties>
</file>